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F4ACE" w14:textId="77777777" w:rsidR="00EE6119" w:rsidRDefault="00EE6119" w:rsidP="004E1DBD">
      <w:pPr>
        <w:pStyle w:val="Nzev"/>
      </w:pPr>
      <w:r>
        <w:t>„</w:t>
      </w:r>
      <w:r w:rsidR="004E1DBD">
        <w:t>MVN Vícenický rybník – zkapacitnění bezpečnostního přelivu</w:t>
      </w:r>
      <w:r>
        <w:t xml:space="preserve"> “ </w:t>
      </w:r>
    </w:p>
    <w:p w14:paraId="2C8F4ACF" w14:textId="77777777" w:rsidR="00EE6119" w:rsidRDefault="00EE6119" w:rsidP="00EE6119">
      <w:pPr>
        <w:pStyle w:val="Nzev"/>
      </w:pPr>
    </w:p>
    <w:p w14:paraId="2C8F4AD0" w14:textId="77777777" w:rsidR="00EE6119" w:rsidRDefault="00EE6119" w:rsidP="00EE6119">
      <w:pPr>
        <w:autoSpaceDE w:val="0"/>
        <w:autoSpaceDN w:val="0"/>
        <w:adjustRightInd w:val="0"/>
        <w:spacing w:before="120"/>
        <w:rPr>
          <w:u w:val="single"/>
        </w:rPr>
      </w:pPr>
    </w:p>
    <w:p w14:paraId="2C8F4AD1" w14:textId="77777777" w:rsidR="00EE6119" w:rsidRDefault="00EE6119" w:rsidP="00EE6119">
      <w:pPr>
        <w:autoSpaceDE w:val="0"/>
        <w:autoSpaceDN w:val="0"/>
        <w:adjustRightInd w:val="0"/>
        <w:spacing w:before="120" w:line="360" w:lineRule="auto"/>
        <w:jc w:val="center"/>
        <w:rPr>
          <w:b/>
        </w:rPr>
      </w:pPr>
      <w:r>
        <w:rPr>
          <w:b/>
        </w:rPr>
        <w:t xml:space="preserve">zak.č.: </w:t>
      </w:r>
      <w:r w:rsidR="00CB1533">
        <w:rPr>
          <w:b/>
        </w:rPr>
        <w:t>363/2023</w:t>
      </w:r>
    </w:p>
    <w:p w14:paraId="2C8F4AD2" w14:textId="77777777" w:rsidR="0018364A" w:rsidRDefault="0018364A" w:rsidP="00EE6119">
      <w:pPr>
        <w:autoSpaceDE w:val="0"/>
        <w:autoSpaceDN w:val="0"/>
        <w:adjustRightInd w:val="0"/>
        <w:spacing w:before="120" w:line="360" w:lineRule="auto"/>
        <w:jc w:val="center"/>
        <w:rPr>
          <w:b/>
        </w:rPr>
      </w:pPr>
    </w:p>
    <w:p w14:paraId="2C8F4AD3" w14:textId="77777777" w:rsidR="0018364A" w:rsidRDefault="0018364A" w:rsidP="00EE6119">
      <w:pPr>
        <w:autoSpaceDE w:val="0"/>
        <w:autoSpaceDN w:val="0"/>
        <w:adjustRightInd w:val="0"/>
        <w:spacing w:before="120" w:line="360" w:lineRule="auto"/>
        <w:jc w:val="center"/>
        <w:rPr>
          <w:b/>
        </w:rPr>
      </w:pPr>
    </w:p>
    <w:p w14:paraId="2C8F4AD4" w14:textId="77777777" w:rsidR="00CC3843" w:rsidRDefault="00CC3843" w:rsidP="00EE6119">
      <w:pPr>
        <w:autoSpaceDE w:val="0"/>
        <w:autoSpaceDN w:val="0"/>
        <w:adjustRightInd w:val="0"/>
        <w:spacing w:before="120" w:line="360" w:lineRule="auto"/>
        <w:jc w:val="center"/>
        <w:rPr>
          <w:b/>
        </w:rPr>
      </w:pPr>
    </w:p>
    <w:p w14:paraId="2C8F4AD5" w14:textId="77777777" w:rsidR="0018364A" w:rsidRDefault="0018364A" w:rsidP="00EE6119">
      <w:pPr>
        <w:autoSpaceDE w:val="0"/>
        <w:autoSpaceDN w:val="0"/>
        <w:adjustRightInd w:val="0"/>
        <w:spacing w:before="120" w:line="360" w:lineRule="auto"/>
        <w:jc w:val="center"/>
        <w:rPr>
          <w:b/>
        </w:rPr>
      </w:pPr>
    </w:p>
    <w:p w14:paraId="2C8F4AD6" w14:textId="77777777" w:rsidR="00C357B1" w:rsidRDefault="00C357B1" w:rsidP="00C357B1">
      <w:pPr>
        <w:autoSpaceDE w:val="0"/>
        <w:autoSpaceDN w:val="0"/>
        <w:adjustRightInd w:val="0"/>
        <w:spacing w:before="120"/>
        <w:rPr>
          <w:b/>
        </w:rPr>
      </w:pPr>
    </w:p>
    <w:p w14:paraId="2C8F4AD7" w14:textId="77777777" w:rsidR="00C357B1" w:rsidRDefault="005F46DE" w:rsidP="00C357B1">
      <w:pPr>
        <w:pStyle w:val="Nadpis1"/>
        <w:rPr>
          <w:b/>
        </w:rPr>
      </w:pPr>
      <w:r>
        <w:rPr>
          <w:b/>
        </w:rPr>
        <w:t>D.1.</w:t>
      </w:r>
      <w:r w:rsidR="00BA3762">
        <w:rPr>
          <w:b/>
        </w:rPr>
        <w:t>2</w:t>
      </w:r>
      <w:r>
        <w:rPr>
          <w:b/>
        </w:rPr>
        <w:t>.1 Technická zpráva</w:t>
      </w:r>
    </w:p>
    <w:p w14:paraId="2C8F4AD8" w14:textId="77777777" w:rsidR="0018364A" w:rsidRDefault="0018364A" w:rsidP="0018364A"/>
    <w:p w14:paraId="2C8F4AD9" w14:textId="594FDF39" w:rsidR="0018364A" w:rsidRDefault="00C63438" w:rsidP="00C63438">
      <w:pPr>
        <w:jc w:val="center"/>
      </w:pPr>
      <w:r>
        <w:t>Popis objektu SO-</w:t>
      </w:r>
      <w:r w:rsidR="00A43958">
        <w:t>2</w:t>
      </w:r>
    </w:p>
    <w:p w14:paraId="2C8F4ADB" w14:textId="77777777" w:rsidR="00687243" w:rsidRDefault="00687243" w:rsidP="00B668B3"/>
    <w:p w14:paraId="2C8F4ADC" w14:textId="77777777" w:rsidR="00687243" w:rsidRDefault="00687243" w:rsidP="00B668B3"/>
    <w:p w14:paraId="2C8F4ADD" w14:textId="77777777" w:rsidR="00B668B3" w:rsidRDefault="00B668B3" w:rsidP="00B668B3"/>
    <w:p w14:paraId="2C8F4ADE" w14:textId="77777777" w:rsidR="00256ED4" w:rsidRDefault="00256ED4" w:rsidP="00C357B1">
      <w:pPr>
        <w:spacing w:line="360" w:lineRule="auto"/>
      </w:pPr>
    </w:p>
    <w:p w14:paraId="2C8F4ADF" w14:textId="77777777" w:rsidR="0018364A" w:rsidRDefault="0018364A" w:rsidP="00C357B1">
      <w:pPr>
        <w:spacing w:line="360" w:lineRule="auto"/>
      </w:pPr>
    </w:p>
    <w:p w14:paraId="2C8F4AE0" w14:textId="77777777" w:rsidR="0018364A" w:rsidRDefault="0018364A" w:rsidP="00C357B1">
      <w:pPr>
        <w:spacing w:line="360" w:lineRule="auto"/>
      </w:pPr>
    </w:p>
    <w:p w14:paraId="2C8F4AE1" w14:textId="77777777" w:rsidR="0018364A" w:rsidRDefault="0018364A" w:rsidP="00C357B1">
      <w:pPr>
        <w:spacing w:line="360" w:lineRule="auto"/>
      </w:pPr>
    </w:p>
    <w:p w14:paraId="2C8F4AE2" w14:textId="77777777" w:rsidR="0018364A" w:rsidRDefault="0018364A" w:rsidP="00C357B1">
      <w:pPr>
        <w:spacing w:line="360" w:lineRule="auto"/>
      </w:pPr>
    </w:p>
    <w:p w14:paraId="2C8F4AE3" w14:textId="77777777" w:rsidR="0018364A" w:rsidRDefault="0018364A" w:rsidP="00C357B1">
      <w:pPr>
        <w:spacing w:line="360" w:lineRule="auto"/>
      </w:pPr>
    </w:p>
    <w:p w14:paraId="2C8F4AE4" w14:textId="77777777" w:rsidR="0018364A" w:rsidRDefault="0018364A" w:rsidP="00C357B1">
      <w:pPr>
        <w:spacing w:line="360" w:lineRule="auto"/>
      </w:pPr>
    </w:p>
    <w:p w14:paraId="2C8F4AE5" w14:textId="77777777" w:rsidR="0018364A" w:rsidRDefault="0018364A" w:rsidP="00C357B1">
      <w:pPr>
        <w:spacing w:line="360" w:lineRule="auto"/>
      </w:pPr>
    </w:p>
    <w:p w14:paraId="2C8F4AE6" w14:textId="77777777" w:rsidR="0018364A" w:rsidRDefault="0018364A" w:rsidP="00C357B1">
      <w:pPr>
        <w:spacing w:line="360" w:lineRule="auto"/>
      </w:pPr>
    </w:p>
    <w:p w14:paraId="2C8F4AE7" w14:textId="77777777" w:rsidR="0018364A" w:rsidRDefault="0018364A" w:rsidP="00C357B1">
      <w:pPr>
        <w:spacing w:line="360" w:lineRule="auto"/>
      </w:pPr>
    </w:p>
    <w:p w14:paraId="2C8F4AE8" w14:textId="77777777" w:rsidR="0018364A" w:rsidRDefault="0018364A" w:rsidP="00C357B1">
      <w:pPr>
        <w:spacing w:line="360" w:lineRule="auto"/>
      </w:pPr>
    </w:p>
    <w:p w14:paraId="2C8F4AE9" w14:textId="77777777" w:rsidR="0018364A" w:rsidRDefault="0018364A" w:rsidP="00C357B1">
      <w:pPr>
        <w:spacing w:line="360" w:lineRule="auto"/>
      </w:pPr>
    </w:p>
    <w:p w14:paraId="2C8F4AEA" w14:textId="77777777" w:rsidR="0018364A" w:rsidRDefault="0018364A" w:rsidP="00C357B1">
      <w:pPr>
        <w:spacing w:line="360" w:lineRule="auto"/>
      </w:pPr>
    </w:p>
    <w:p w14:paraId="2C8F4AEB" w14:textId="77777777" w:rsidR="0018364A" w:rsidRDefault="0018364A" w:rsidP="00C357B1">
      <w:pPr>
        <w:spacing w:line="360" w:lineRule="auto"/>
      </w:pPr>
    </w:p>
    <w:p w14:paraId="2C8F4AEC" w14:textId="77777777" w:rsidR="0018364A" w:rsidRDefault="0018364A" w:rsidP="00C357B1">
      <w:pPr>
        <w:spacing w:line="360" w:lineRule="auto"/>
      </w:pPr>
    </w:p>
    <w:p w14:paraId="2C8F4AED" w14:textId="77777777" w:rsidR="0018364A" w:rsidRDefault="0018364A" w:rsidP="00C357B1">
      <w:pPr>
        <w:spacing w:line="360" w:lineRule="auto"/>
      </w:pPr>
    </w:p>
    <w:p w14:paraId="2C8F4AEE" w14:textId="77777777" w:rsidR="0018364A" w:rsidRDefault="0018364A" w:rsidP="00C357B1">
      <w:pPr>
        <w:spacing w:line="360" w:lineRule="auto"/>
      </w:pPr>
    </w:p>
    <w:p w14:paraId="7F779600" w14:textId="77777777" w:rsidR="00675F42" w:rsidRDefault="00675F42" w:rsidP="00CD0CF1">
      <w:pPr>
        <w:pStyle w:val="Zkladntext"/>
        <w:spacing w:line="240" w:lineRule="auto"/>
        <w:rPr>
          <w:u w:val="single"/>
        </w:rPr>
      </w:pPr>
    </w:p>
    <w:p w14:paraId="2C8F4AF3" w14:textId="12F0155F" w:rsidR="00AB6C76" w:rsidRDefault="00AB6C76" w:rsidP="00AB6C76">
      <w:pPr>
        <w:pStyle w:val="Zkladntext"/>
        <w:spacing w:line="240" w:lineRule="auto"/>
        <w:rPr>
          <w:b/>
          <w:u w:val="single"/>
        </w:rPr>
      </w:pPr>
      <w:r>
        <w:rPr>
          <w:b/>
          <w:u w:val="single"/>
        </w:rPr>
        <w:lastRenderedPageBreak/>
        <w:t>SO-2 Bezpečnostní přeliv</w:t>
      </w:r>
      <w:r w:rsidR="00675F42">
        <w:rPr>
          <w:b/>
          <w:u w:val="single"/>
        </w:rPr>
        <w:t xml:space="preserve"> </w:t>
      </w:r>
      <w:r>
        <w:rPr>
          <w:b/>
          <w:u w:val="single"/>
        </w:rPr>
        <w:t>+</w:t>
      </w:r>
      <w:r w:rsidR="00675F42">
        <w:rPr>
          <w:b/>
          <w:u w:val="single"/>
        </w:rPr>
        <w:t xml:space="preserve"> </w:t>
      </w:r>
      <w:r>
        <w:rPr>
          <w:b/>
          <w:u w:val="single"/>
        </w:rPr>
        <w:t>odtokové koryto</w:t>
      </w:r>
    </w:p>
    <w:p w14:paraId="2C8F4AF7" w14:textId="09DB4828" w:rsidR="00AB6C76" w:rsidRDefault="00AB6C76" w:rsidP="00AB6C76">
      <w:pPr>
        <w:pStyle w:val="Zkladntext"/>
      </w:pPr>
      <w:r>
        <w:t>Stávající poškozené kamenné a betonové konstrukce přelivu budou vybourány, s likvidací suti zákonným způsobem.</w:t>
      </w:r>
      <w:r w:rsidR="00675F42">
        <w:t xml:space="preserve"> </w:t>
      </w:r>
      <w:r>
        <w:t>Bude zřízen nový bezpečnostní přeliv ze železobetonových zdí s kotveným obkladem lomovým kamenem na železobetonové základy.</w:t>
      </w:r>
      <w:r w:rsidR="00675F42">
        <w:t xml:space="preserve"> </w:t>
      </w:r>
      <w:r>
        <w:t>Jedná se o 2 boční zdi Z1 a Z2 zakotvené do stávajícího terénu.</w:t>
      </w:r>
    </w:p>
    <w:p w14:paraId="2C8F4AF8" w14:textId="77777777" w:rsidR="00AB6C76" w:rsidRDefault="00AB6C76" w:rsidP="00AB6C76">
      <w:pPr>
        <w:pStyle w:val="Zkladntext"/>
      </w:pPr>
      <w:r>
        <w:t>Přelivná hrana v dl.39,40m  je navržena ze ŽB s válcovou plochou do ŽB základu a s osazením  ocelových pozinkovaných česlí výšky 200mm.</w:t>
      </w:r>
    </w:p>
    <w:p w14:paraId="2C8F4AF9" w14:textId="77777777" w:rsidR="00AB6C76" w:rsidRDefault="00AB6C76" w:rsidP="00AB6C76">
      <w:pPr>
        <w:pStyle w:val="Zkladntext"/>
      </w:pPr>
      <w:r>
        <w:t>Dno přelivu je zpevněno dlažbou z lomového kamene do betonového lože s místním osazením svislých trub pro propojení zvodní.</w:t>
      </w:r>
    </w:p>
    <w:p w14:paraId="2C8F4AFA" w14:textId="77777777" w:rsidR="00AB6C76" w:rsidRDefault="00AB6C76" w:rsidP="00AB6C76">
      <w:pPr>
        <w:pStyle w:val="Zkladntext"/>
      </w:pPr>
      <w:r>
        <w:t>Vývar pod přelivem bude zachován ve stávajících parametrech.</w:t>
      </w:r>
    </w:p>
    <w:p w14:paraId="2C8F4AFB" w14:textId="77777777" w:rsidR="00AB6C76" w:rsidRDefault="00AB6C76" w:rsidP="00AB6C76">
      <w:pPr>
        <w:pStyle w:val="Zkladntext"/>
      </w:pPr>
      <w:r>
        <w:t>Bude zřízena nová lávka o světlosti otvoru 8,50m v šířce 1,50m s nosníků I300.</w:t>
      </w:r>
    </w:p>
    <w:p w14:paraId="2C8F4AFC" w14:textId="77777777" w:rsidR="00AB6C76" w:rsidRDefault="00AB6C76" w:rsidP="00AB6C76">
      <w:pPr>
        <w:pStyle w:val="Zkladntext"/>
      </w:pPr>
      <w:r>
        <w:t>Lávka i koruny opěrných zdí budou osazeny ocelovým pozinkovaným zábradlím.</w:t>
      </w:r>
    </w:p>
    <w:p w14:paraId="2C8F4AFD" w14:textId="77777777" w:rsidR="00AB6C76" w:rsidRDefault="00AB6C76" w:rsidP="00AB6C76">
      <w:pPr>
        <w:pStyle w:val="Zkladntext"/>
      </w:pPr>
      <w:r>
        <w:t>Stabilizační prahy jsou navrženy z betonu.</w:t>
      </w:r>
    </w:p>
    <w:p w14:paraId="2C8F4AFE" w14:textId="77777777" w:rsidR="00AB6C76" w:rsidRDefault="00AB6C76" w:rsidP="00AB6C76">
      <w:pPr>
        <w:pStyle w:val="Zkladntext"/>
      </w:pPr>
      <w:r>
        <w:t>Odtokové koryto pod přelivem bude rozšířeno odtěžením levého břehu s opravou stávajících dlažeb v pravém břehu, se zpevněním dna a levého břehu rovnaninou do 500kg.</w:t>
      </w:r>
    </w:p>
    <w:p w14:paraId="2C8F4AFF" w14:textId="77777777" w:rsidR="00AB6C76" w:rsidRDefault="00AB6C76" w:rsidP="00AB6C76">
      <w:pPr>
        <w:pStyle w:val="Zkladntext"/>
      </w:pPr>
      <w:r>
        <w:t>Napojeno bude na stávající koryto.</w:t>
      </w:r>
    </w:p>
    <w:p w14:paraId="2C8F4B00" w14:textId="77777777" w:rsidR="00AB6C76" w:rsidRDefault="00AB6C76" w:rsidP="00AB6C76">
      <w:pPr>
        <w:pStyle w:val="Zkladntext"/>
      </w:pPr>
      <w:r>
        <w:t>Stavbu přelivu nutno při stavbě chránit před běžnými průtoky, voda bude převedena přes stávající požerák a potrubí DN500, kolem stavby přelivu bude zřízena provizorní zemní hrázka v dl.52,0m, se šířkou v koruně 4,0m, s kótou koruny 387,00 m n.m., tj.při hladině 386,55 m n.m je převýšení 0,45m.</w:t>
      </w:r>
    </w:p>
    <w:p w14:paraId="2C8F4B01" w14:textId="77777777" w:rsidR="00AB6C76" w:rsidRDefault="00AB6C76" w:rsidP="00AB6C76">
      <w:pPr>
        <w:pStyle w:val="Zkladntext"/>
      </w:pPr>
      <w:r>
        <w:t>Při provádění by bylo vhodné snížení hladiny, které je nutné domluvit s ČRS MO Klatovy.</w:t>
      </w:r>
    </w:p>
    <w:p w14:paraId="2C8F4B02" w14:textId="77777777" w:rsidR="00AB6C76" w:rsidRDefault="00AB6C76" w:rsidP="00AB6C76">
      <w:pPr>
        <w:pStyle w:val="Zkladntext"/>
      </w:pPr>
      <w:r>
        <w:t>Předpokládáme ochranu zemní hrázkou kolem kašny přelivu s převedením vody potrubím DN800 přelivu, se současným snížením hladiny.</w:t>
      </w:r>
    </w:p>
    <w:p w14:paraId="2C8F4B03" w14:textId="77777777" w:rsidR="00241CD4" w:rsidRDefault="00AB6C76" w:rsidP="00AB6C76">
      <w:pPr>
        <w:pStyle w:val="Zkladntext"/>
        <w:rPr>
          <w:u w:val="single"/>
        </w:rPr>
      </w:pPr>
      <w:r>
        <w:t>Podrobný popis konstrukcí viz.výkresy.</w:t>
      </w:r>
      <w:r>
        <w:rPr>
          <w:u w:val="single"/>
        </w:rPr>
        <w:t xml:space="preserve"> </w:t>
      </w:r>
    </w:p>
    <w:sectPr w:rsidR="00241CD4" w:rsidSect="00254D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B3B5F" w14:textId="77777777" w:rsidR="00EA30E6" w:rsidRDefault="00EA30E6" w:rsidP="00F538D2">
      <w:r>
        <w:separator/>
      </w:r>
    </w:p>
  </w:endnote>
  <w:endnote w:type="continuationSeparator" w:id="0">
    <w:p w14:paraId="6CC39D4C" w14:textId="77777777" w:rsidR="00EA30E6" w:rsidRDefault="00EA30E6" w:rsidP="00F53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4B0B" w14:textId="77777777" w:rsidR="00850BEA" w:rsidRDefault="00850BE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4B0C" w14:textId="77777777" w:rsidR="00850BEA" w:rsidRDefault="00850BE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4B0E" w14:textId="77777777" w:rsidR="00850BEA" w:rsidRDefault="00850BE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F864C" w14:textId="77777777" w:rsidR="00EA30E6" w:rsidRDefault="00EA30E6" w:rsidP="00F538D2">
      <w:r>
        <w:separator/>
      </w:r>
    </w:p>
  </w:footnote>
  <w:footnote w:type="continuationSeparator" w:id="0">
    <w:p w14:paraId="441B0C01" w14:textId="77777777" w:rsidR="00EA30E6" w:rsidRDefault="00EA30E6" w:rsidP="00F53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4B08" w14:textId="77777777" w:rsidR="00850BEA" w:rsidRDefault="00850BE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400751"/>
      <w:docPartObj>
        <w:docPartGallery w:val="Page Numbers (Top of Page)"/>
        <w:docPartUnique/>
      </w:docPartObj>
    </w:sdtPr>
    <w:sdtEndPr/>
    <w:sdtContent>
      <w:p w14:paraId="2C8F4B09" w14:textId="77777777" w:rsidR="00850BEA" w:rsidRDefault="00656085">
        <w:pPr>
          <w:pStyle w:val="Zhlav"/>
          <w:jc w:val="center"/>
        </w:pPr>
        <w:r>
          <w:fldChar w:fldCharType="begin"/>
        </w:r>
        <w:r w:rsidR="00234A46">
          <w:instrText xml:space="preserve"> PAGE   \* MERGEFORMAT </w:instrText>
        </w:r>
        <w:r>
          <w:fldChar w:fldCharType="separate"/>
        </w:r>
        <w:r w:rsidR="00AB6C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C8F4B0A" w14:textId="77777777" w:rsidR="00850BEA" w:rsidRDefault="00850BE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4B0D" w14:textId="77777777" w:rsidR="00850BEA" w:rsidRDefault="00850BE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C1AB7"/>
    <w:multiLevelType w:val="hybridMultilevel"/>
    <w:tmpl w:val="A49C9972"/>
    <w:lvl w:ilvl="0" w:tplc="040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5F4F1B3E"/>
    <w:multiLevelType w:val="hybridMultilevel"/>
    <w:tmpl w:val="3E18B08E"/>
    <w:lvl w:ilvl="0" w:tplc="4D46DCC6">
      <w:start w:val="1"/>
      <w:numFmt w:val="upperLetter"/>
      <w:lvlText w:val="%1."/>
      <w:lvlJc w:val="left"/>
      <w:pPr>
        <w:ind w:left="810" w:hanging="45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31631674">
    <w:abstractNumId w:val="1"/>
  </w:num>
  <w:num w:numId="2" w16cid:durableId="330840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7B1"/>
    <w:rsid w:val="00004C70"/>
    <w:rsid w:val="000053E6"/>
    <w:rsid w:val="000126AF"/>
    <w:rsid w:val="00014F92"/>
    <w:rsid w:val="00030745"/>
    <w:rsid w:val="0003454C"/>
    <w:rsid w:val="0005734F"/>
    <w:rsid w:val="00077787"/>
    <w:rsid w:val="000779AF"/>
    <w:rsid w:val="000816EC"/>
    <w:rsid w:val="00086D8A"/>
    <w:rsid w:val="000A4B90"/>
    <w:rsid w:val="000A6C91"/>
    <w:rsid w:val="000B639F"/>
    <w:rsid w:val="000C3067"/>
    <w:rsid w:val="000D1359"/>
    <w:rsid w:val="000D4D6F"/>
    <w:rsid w:val="000F77F2"/>
    <w:rsid w:val="00101630"/>
    <w:rsid w:val="00112C9A"/>
    <w:rsid w:val="001217B4"/>
    <w:rsid w:val="00124750"/>
    <w:rsid w:val="00142D09"/>
    <w:rsid w:val="0014570D"/>
    <w:rsid w:val="00161B6A"/>
    <w:rsid w:val="00165190"/>
    <w:rsid w:val="0018364A"/>
    <w:rsid w:val="001842CF"/>
    <w:rsid w:val="001924CD"/>
    <w:rsid w:val="001B3A41"/>
    <w:rsid w:val="001B66B9"/>
    <w:rsid w:val="001B7A9F"/>
    <w:rsid w:val="002146A3"/>
    <w:rsid w:val="00223AB6"/>
    <w:rsid w:val="00234A46"/>
    <w:rsid w:val="00241CD4"/>
    <w:rsid w:val="002421A9"/>
    <w:rsid w:val="002505B5"/>
    <w:rsid w:val="00252955"/>
    <w:rsid w:val="00254D76"/>
    <w:rsid w:val="00256ED4"/>
    <w:rsid w:val="0028154B"/>
    <w:rsid w:val="00285D5E"/>
    <w:rsid w:val="00290E64"/>
    <w:rsid w:val="002A0B8D"/>
    <w:rsid w:val="002B3643"/>
    <w:rsid w:val="002C108A"/>
    <w:rsid w:val="002E15D3"/>
    <w:rsid w:val="002E7F03"/>
    <w:rsid w:val="00311C25"/>
    <w:rsid w:val="00312F7B"/>
    <w:rsid w:val="00326644"/>
    <w:rsid w:val="00326D9F"/>
    <w:rsid w:val="003433E2"/>
    <w:rsid w:val="003516E0"/>
    <w:rsid w:val="00373E0F"/>
    <w:rsid w:val="003A46DF"/>
    <w:rsid w:val="003B0473"/>
    <w:rsid w:val="003B610E"/>
    <w:rsid w:val="003B6A27"/>
    <w:rsid w:val="003C7979"/>
    <w:rsid w:val="003D18C1"/>
    <w:rsid w:val="003D6F69"/>
    <w:rsid w:val="003E5F79"/>
    <w:rsid w:val="003F2506"/>
    <w:rsid w:val="003F25D4"/>
    <w:rsid w:val="003F42FC"/>
    <w:rsid w:val="003F663B"/>
    <w:rsid w:val="003F70EF"/>
    <w:rsid w:val="003F7295"/>
    <w:rsid w:val="00404B33"/>
    <w:rsid w:val="00410738"/>
    <w:rsid w:val="00421D01"/>
    <w:rsid w:val="0044181B"/>
    <w:rsid w:val="00474431"/>
    <w:rsid w:val="004A12A1"/>
    <w:rsid w:val="004B1962"/>
    <w:rsid w:val="004C2781"/>
    <w:rsid w:val="004C6295"/>
    <w:rsid w:val="004C7A02"/>
    <w:rsid w:val="004E1DBD"/>
    <w:rsid w:val="00517923"/>
    <w:rsid w:val="00522A73"/>
    <w:rsid w:val="0052528B"/>
    <w:rsid w:val="00544696"/>
    <w:rsid w:val="0054595D"/>
    <w:rsid w:val="005474D7"/>
    <w:rsid w:val="00566805"/>
    <w:rsid w:val="005677E7"/>
    <w:rsid w:val="00573206"/>
    <w:rsid w:val="005A478A"/>
    <w:rsid w:val="005B0358"/>
    <w:rsid w:val="005B27F1"/>
    <w:rsid w:val="005D1FF0"/>
    <w:rsid w:val="005E3E38"/>
    <w:rsid w:val="005E4596"/>
    <w:rsid w:val="005F21B2"/>
    <w:rsid w:val="005F46DE"/>
    <w:rsid w:val="00612DE3"/>
    <w:rsid w:val="00647D85"/>
    <w:rsid w:val="006551F1"/>
    <w:rsid w:val="00656085"/>
    <w:rsid w:val="00675D5E"/>
    <w:rsid w:val="00675F42"/>
    <w:rsid w:val="00685588"/>
    <w:rsid w:val="00687243"/>
    <w:rsid w:val="006A050F"/>
    <w:rsid w:val="006A7FA9"/>
    <w:rsid w:val="006D2765"/>
    <w:rsid w:val="006D7F93"/>
    <w:rsid w:val="00713D18"/>
    <w:rsid w:val="007211AC"/>
    <w:rsid w:val="00740A5E"/>
    <w:rsid w:val="00740E8D"/>
    <w:rsid w:val="00755EEC"/>
    <w:rsid w:val="00783805"/>
    <w:rsid w:val="007B7FD2"/>
    <w:rsid w:val="007D40D4"/>
    <w:rsid w:val="007D4EC4"/>
    <w:rsid w:val="007E0841"/>
    <w:rsid w:val="007E35D0"/>
    <w:rsid w:val="00823259"/>
    <w:rsid w:val="00840901"/>
    <w:rsid w:val="00850BEA"/>
    <w:rsid w:val="00851151"/>
    <w:rsid w:val="00852A02"/>
    <w:rsid w:val="00855CD9"/>
    <w:rsid w:val="00855DD2"/>
    <w:rsid w:val="00866553"/>
    <w:rsid w:val="00891AC9"/>
    <w:rsid w:val="008A334C"/>
    <w:rsid w:val="008B3BFA"/>
    <w:rsid w:val="008C1A47"/>
    <w:rsid w:val="008C489D"/>
    <w:rsid w:val="008C6407"/>
    <w:rsid w:val="008C78FC"/>
    <w:rsid w:val="008F3256"/>
    <w:rsid w:val="008F5081"/>
    <w:rsid w:val="00905706"/>
    <w:rsid w:val="009113CC"/>
    <w:rsid w:val="0091669E"/>
    <w:rsid w:val="00925636"/>
    <w:rsid w:val="00941EA2"/>
    <w:rsid w:val="00947910"/>
    <w:rsid w:val="009A3924"/>
    <w:rsid w:val="009B612C"/>
    <w:rsid w:val="009B678C"/>
    <w:rsid w:val="00A13E16"/>
    <w:rsid w:val="00A16E81"/>
    <w:rsid w:val="00A279E3"/>
    <w:rsid w:val="00A42996"/>
    <w:rsid w:val="00A43958"/>
    <w:rsid w:val="00A652AB"/>
    <w:rsid w:val="00A67097"/>
    <w:rsid w:val="00A766C2"/>
    <w:rsid w:val="00A8749F"/>
    <w:rsid w:val="00A93897"/>
    <w:rsid w:val="00A96408"/>
    <w:rsid w:val="00A9683D"/>
    <w:rsid w:val="00AB3BE6"/>
    <w:rsid w:val="00AB464D"/>
    <w:rsid w:val="00AB6C76"/>
    <w:rsid w:val="00AC0277"/>
    <w:rsid w:val="00AD73F9"/>
    <w:rsid w:val="00B35593"/>
    <w:rsid w:val="00B5439A"/>
    <w:rsid w:val="00B577DE"/>
    <w:rsid w:val="00B663C0"/>
    <w:rsid w:val="00B668B3"/>
    <w:rsid w:val="00B71286"/>
    <w:rsid w:val="00B74B41"/>
    <w:rsid w:val="00B9723A"/>
    <w:rsid w:val="00BA3762"/>
    <w:rsid w:val="00BB3717"/>
    <w:rsid w:val="00BC6775"/>
    <w:rsid w:val="00BD591A"/>
    <w:rsid w:val="00BF15D8"/>
    <w:rsid w:val="00BF35FD"/>
    <w:rsid w:val="00C17AE8"/>
    <w:rsid w:val="00C31B84"/>
    <w:rsid w:val="00C357B1"/>
    <w:rsid w:val="00C36075"/>
    <w:rsid w:val="00C61052"/>
    <w:rsid w:val="00C63276"/>
    <w:rsid w:val="00C63438"/>
    <w:rsid w:val="00C76048"/>
    <w:rsid w:val="00C775E3"/>
    <w:rsid w:val="00C85BFC"/>
    <w:rsid w:val="00CA7F5A"/>
    <w:rsid w:val="00CB1533"/>
    <w:rsid w:val="00CC1A80"/>
    <w:rsid w:val="00CC3843"/>
    <w:rsid w:val="00CC652D"/>
    <w:rsid w:val="00CC6F7C"/>
    <w:rsid w:val="00CD0CF1"/>
    <w:rsid w:val="00CE4AEE"/>
    <w:rsid w:val="00CF16D1"/>
    <w:rsid w:val="00D01300"/>
    <w:rsid w:val="00D069A9"/>
    <w:rsid w:val="00D11D7B"/>
    <w:rsid w:val="00D24F3A"/>
    <w:rsid w:val="00D41834"/>
    <w:rsid w:val="00D456E3"/>
    <w:rsid w:val="00D52792"/>
    <w:rsid w:val="00D92142"/>
    <w:rsid w:val="00D97356"/>
    <w:rsid w:val="00DA1F5C"/>
    <w:rsid w:val="00DA3D9C"/>
    <w:rsid w:val="00DB0299"/>
    <w:rsid w:val="00DD060A"/>
    <w:rsid w:val="00DF31A4"/>
    <w:rsid w:val="00E11254"/>
    <w:rsid w:val="00E1203F"/>
    <w:rsid w:val="00E23414"/>
    <w:rsid w:val="00E23B54"/>
    <w:rsid w:val="00E24725"/>
    <w:rsid w:val="00E25228"/>
    <w:rsid w:val="00E35BE7"/>
    <w:rsid w:val="00E63492"/>
    <w:rsid w:val="00E72F1F"/>
    <w:rsid w:val="00E74BA4"/>
    <w:rsid w:val="00E77CE0"/>
    <w:rsid w:val="00E87EFA"/>
    <w:rsid w:val="00E9375F"/>
    <w:rsid w:val="00EA27A1"/>
    <w:rsid w:val="00EA30E6"/>
    <w:rsid w:val="00EC3589"/>
    <w:rsid w:val="00EC56DB"/>
    <w:rsid w:val="00EE6119"/>
    <w:rsid w:val="00F1008C"/>
    <w:rsid w:val="00F31120"/>
    <w:rsid w:val="00F4458E"/>
    <w:rsid w:val="00F538D2"/>
    <w:rsid w:val="00F61F25"/>
    <w:rsid w:val="00F81306"/>
    <w:rsid w:val="00F86267"/>
    <w:rsid w:val="00F95BCC"/>
    <w:rsid w:val="00FA501F"/>
    <w:rsid w:val="00FB6AEB"/>
    <w:rsid w:val="00FC199C"/>
    <w:rsid w:val="00FC1F8F"/>
    <w:rsid w:val="00FD3755"/>
    <w:rsid w:val="00FF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F4ACE"/>
  <w15:docId w15:val="{888B87F1-6108-47F5-B924-66ADB2E7F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35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357B1"/>
    <w:pPr>
      <w:keepNext/>
      <w:autoSpaceDE w:val="0"/>
      <w:autoSpaceDN w:val="0"/>
      <w:adjustRightInd w:val="0"/>
      <w:spacing w:before="120" w:line="360" w:lineRule="auto"/>
      <w:jc w:val="center"/>
      <w:outlineLvl w:val="0"/>
    </w:pPr>
    <w:rPr>
      <w:sz w:val="32"/>
      <w:u w:val="single"/>
    </w:rPr>
  </w:style>
  <w:style w:type="paragraph" w:styleId="Nadpis5">
    <w:name w:val="heading 5"/>
    <w:basedOn w:val="Normln"/>
    <w:next w:val="Normln"/>
    <w:link w:val="Nadpis5Char"/>
    <w:uiPriority w:val="9"/>
    <w:qFormat/>
    <w:rsid w:val="00C357B1"/>
    <w:pPr>
      <w:keepNext/>
      <w:outlineLvl w:val="4"/>
    </w:pPr>
    <w:rPr>
      <w:b/>
      <w:bCs/>
      <w:u w:val="single"/>
    </w:rPr>
  </w:style>
  <w:style w:type="paragraph" w:styleId="Nadpis6">
    <w:name w:val="heading 6"/>
    <w:basedOn w:val="Normln"/>
    <w:next w:val="Normln"/>
    <w:link w:val="Nadpis6Char"/>
    <w:uiPriority w:val="9"/>
    <w:qFormat/>
    <w:rsid w:val="00C357B1"/>
    <w:pPr>
      <w:keepNext/>
      <w:spacing w:before="120" w:line="360" w:lineRule="auto"/>
      <w:jc w:val="both"/>
      <w:outlineLvl w:val="5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357B1"/>
    <w:rPr>
      <w:rFonts w:ascii="Times New Roman" w:eastAsia="Times New Roman" w:hAnsi="Times New Roman" w:cs="Times New Roman"/>
      <w:sz w:val="32"/>
      <w:szCs w:val="24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C357B1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C357B1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Zkladntext">
    <w:name w:val="Body Text"/>
    <w:basedOn w:val="Normln"/>
    <w:link w:val="ZkladntextChar"/>
    <w:semiHidden/>
    <w:rsid w:val="00C357B1"/>
    <w:pPr>
      <w:autoSpaceDE w:val="0"/>
      <w:autoSpaceDN w:val="0"/>
      <w:adjustRightInd w:val="0"/>
      <w:spacing w:before="120" w:line="360" w:lineRule="auto"/>
      <w:jc w:val="both"/>
    </w:pPr>
  </w:style>
  <w:style w:type="character" w:customStyle="1" w:styleId="ZkladntextChar">
    <w:name w:val="Základní text Char"/>
    <w:basedOn w:val="Standardnpsmoodstavce"/>
    <w:link w:val="Zkladntext"/>
    <w:semiHidden/>
    <w:rsid w:val="00C357B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C357B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357B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10"/>
    <w:qFormat/>
    <w:rsid w:val="00C357B1"/>
    <w:pPr>
      <w:autoSpaceDE w:val="0"/>
      <w:autoSpaceDN w:val="0"/>
      <w:adjustRightInd w:val="0"/>
      <w:spacing w:before="120"/>
      <w:jc w:val="center"/>
    </w:pPr>
    <w:rPr>
      <w:b/>
      <w:sz w:val="32"/>
      <w:u w:val="single"/>
    </w:rPr>
  </w:style>
  <w:style w:type="character" w:customStyle="1" w:styleId="NzevChar">
    <w:name w:val="Název Char"/>
    <w:basedOn w:val="Standardnpsmoodstavce"/>
    <w:link w:val="Nzev"/>
    <w:uiPriority w:val="10"/>
    <w:rsid w:val="00C357B1"/>
    <w:rPr>
      <w:rFonts w:ascii="Times New Roman" w:eastAsia="Times New Roman" w:hAnsi="Times New Roman" w:cs="Times New Roman"/>
      <w:b/>
      <w:sz w:val="32"/>
      <w:szCs w:val="24"/>
      <w:u w:val="single"/>
      <w:lang w:eastAsia="cs-CZ"/>
    </w:rPr>
  </w:style>
  <w:style w:type="paragraph" w:customStyle="1" w:styleId="BodyText21">
    <w:name w:val="Body Text 21"/>
    <w:basedOn w:val="Normln"/>
    <w:rsid w:val="00C357B1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szCs w:val="20"/>
    </w:rPr>
  </w:style>
  <w:style w:type="paragraph" w:styleId="Zpat">
    <w:name w:val="footer"/>
    <w:basedOn w:val="Normln"/>
    <w:link w:val="ZpatChar"/>
    <w:uiPriority w:val="99"/>
    <w:semiHidden/>
    <w:unhideWhenUsed/>
    <w:rsid w:val="00F538D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F538D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5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74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7" ma:contentTypeDescription="Vytvoří nový dokument" ma:contentTypeScope="" ma:versionID="8467d14f9a895a2e9c48e9345acf43d3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b65c87f665f9ee80bc4d1799c033bb94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75c14e7-7a37-4663-861c-1ec0a0fc8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4326ac-fbff-448f-9331-72fd366025f5}" ma:internalName="TaxCatchAll" ma:showField="CatchAllData" ma:web="4df82892-9f05-4115-b8bf-20a77a76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68D3F6-8969-4AB1-BD5C-1AA5332505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53945B-17AF-4E3E-8DD8-241C5AC2BA9C}"/>
</file>

<file path=customXml/itemProps3.xml><?xml version="1.0" encoding="utf-8"?>
<ds:datastoreItem xmlns:ds="http://schemas.openxmlformats.org/officeDocument/2006/customXml" ds:itemID="{6D687CA5-AAD0-49D6-8EC7-B0444023CE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255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Křen Miloslav</cp:lastModifiedBy>
  <cp:revision>8</cp:revision>
  <dcterms:created xsi:type="dcterms:W3CDTF">2023-04-17T20:36:00Z</dcterms:created>
  <dcterms:modified xsi:type="dcterms:W3CDTF">2023-04-18T04:55:00Z</dcterms:modified>
</cp:coreProperties>
</file>